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C7" w:rsidRPr="00DA0F38" w:rsidRDefault="00C10FC7" w:rsidP="005516E3">
      <w:pPr>
        <w:rPr>
          <w:sz w:val="28"/>
          <w:szCs w:val="28"/>
          <w:lang w:val="uk-UA"/>
        </w:rPr>
      </w:pPr>
      <w:r>
        <w:rPr>
          <w:b/>
          <w:sz w:val="40"/>
          <w:szCs w:val="40"/>
          <w:lang w:val="uk-UA"/>
        </w:rPr>
        <w:tab/>
      </w:r>
      <w:r>
        <w:rPr>
          <w:b/>
          <w:sz w:val="40"/>
          <w:szCs w:val="40"/>
          <w:lang w:val="uk-UA"/>
        </w:rPr>
        <w:tab/>
      </w:r>
      <w:r>
        <w:rPr>
          <w:b/>
          <w:sz w:val="40"/>
          <w:szCs w:val="40"/>
          <w:lang w:val="uk-UA"/>
        </w:rPr>
        <w:tab/>
      </w:r>
      <w:r w:rsidRPr="0011646F">
        <w:rPr>
          <w:b/>
          <w:sz w:val="40"/>
          <w:szCs w:val="40"/>
          <w:lang w:val="uk-UA"/>
        </w:rPr>
        <w:t xml:space="preserve">                                        </w:t>
      </w:r>
      <w:r w:rsidR="005516E3">
        <w:rPr>
          <w:b/>
          <w:sz w:val="40"/>
          <w:szCs w:val="40"/>
          <w:lang w:val="uk-UA"/>
        </w:rPr>
        <w:tab/>
      </w:r>
      <w:r w:rsidRPr="00DA0F38">
        <w:rPr>
          <w:sz w:val="28"/>
          <w:szCs w:val="28"/>
          <w:lang w:val="uk-UA"/>
        </w:rPr>
        <w:t xml:space="preserve">Голові Чернігівської </w:t>
      </w:r>
      <w:r w:rsidRPr="00DA0F38">
        <w:rPr>
          <w:sz w:val="28"/>
          <w:szCs w:val="28"/>
          <w:lang w:val="uk-UA"/>
        </w:rPr>
        <w:tab/>
      </w:r>
      <w:r w:rsidRPr="00DA0F38">
        <w:rPr>
          <w:sz w:val="28"/>
          <w:szCs w:val="28"/>
          <w:lang w:val="uk-UA"/>
        </w:rPr>
        <w:tab/>
      </w:r>
      <w:r w:rsidRPr="00DA0F38">
        <w:rPr>
          <w:sz w:val="28"/>
          <w:szCs w:val="28"/>
          <w:lang w:val="uk-UA"/>
        </w:rPr>
        <w:tab/>
      </w:r>
      <w:r w:rsidRPr="00DA0F38">
        <w:rPr>
          <w:sz w:val="28"/>
          <w:szCs w:val="28"/>
          <w:lang w:val="uk-UA"/>
        </w:rPr>
        <w:tab/>
      </w:r>
      <w:r w:rsidRPr="00DA0F38">
        <w:rPr>
          <w:sz w:val="28"/>
          <w:szCs w:val="28"/>
          <w:lang w:val="uk-UA"/>
        </w:rPr>
        <w:tab/>
      </w:r>
      <w:r w:rsidRPr="00DA0F38">
        <w:rPr>
          <w:sz w:val="28"/>
          <w:szCs w:val="28"/>
          <w:lang w:val="uk-UA"/>
        </w:rPr>
        <w:tab/>
      </w:r>
      <w:r w:rsidRPr="00DA0F38">
        <w:rPr>
          <w:sz w:val="28"/>
          <w:szCs w:val="28"/>
          <w:lang w:val="uk-UA"/>
        </w:rPr>
        <w:tab/>
      </w:r>
      <w:r w:rsidRPr="00DA0F38">
        <w:rPr>
          <w:sz w:val="28"/>
          <w:szCs w:val="28"/>
          <w:lang w:val="uk-UA"/>
        </w:rPr>
        <w:tab/>
      </w:r>
      <w:r w:rsidRPr="00DA0F3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A0F38">
        <w:rPr>
          <w:sz w:val="28"/>
          <w:szCs w:val="28"/>
          <w:lang w:val="uk-UA"/>
        </w:rPr>
        <w:t>районної ради</w:t>
      </w:r>
    </w:p>
    <w:p w:rsidR="00C10FC7" w:rsidRPr="00DA0F38" w:rsidRDefault="00C10FC7" w:rsidP="005516E3">
      <w:pPr>
        <w:ind w:left="5664" w:firstLine="708"/>
        <w:rPr>
          <w:sz w:val="28"/>
          <w:szCs w:val="28"/>
          <w:lang w:val="uk-UA"/>
        </w:rPr>
      </w:pPr>
      <w:r w:rsidRPr="00DA0F38">
        <w:rPr>
          <w:sz w:val="28"/>
          <w:szCs w:val="28"/>
          <w:lang w:val="uk-UA"/>
        </w:rPr>
        <w:t>Чернігівської області</w:t>
      </w:r>
    </w:p>
    <w:p w:rsidR="00C10FC7" w:rsidRDefault="00C10FC7" w:rsidP="005516E3">
      <w:pPr>
        <w:ind w:left="2115" w:firstLine="4257"/>
        <w:rPr>
          <w:b/>
          <w:sz w:val="28"/>
          <w:szCs w:val="28"/>
          <w:lang w:val="uk-UA"/>
        </w:rPr>
      </w:pPr>
      <w:proofErr w:type="spellStart"/>
      <w:r w:rsidRPr="00DA0F38">
        <w:rPr>
          <w:b/>
          <w:sz w:val="28"/>
          <w:szCs w:val="28"/>
          <w:lang w:val="uk-UA"/>
        </w:rPr>
        <w:t>Ларченку</w:t>
      </w:r>
      <w:proofErr w:type="spellEnd"/>
      <w:r w:rsidRPr="00DA0F38">
        <w:rPr>
          <w:b/>
          <w:sz w:val="28"/>
          <w:szCs w:val="28"/>
          <w:lang w:val="uk-UA"/>
        </w:rPr>
        <w:t xml:space="preserve"> О.М.</w:t>
      </w:r>
      <w:r w:rsidRPr="00DA0F38">
        <w:rPr>
          <w:b/>
          <w:sz w:val="28"/>
          <w:szCs w:val="28"/>
          <w:lang w:val="uk-UA"/>
        </w:rPr>
        <w:tab/>
      </w:r>
    </w:p>
    <w:p w:rsidR="00C10FC7" w:rsidRPr="00DA0F38" w:rsidRDefault="00C10FC7" w:rsidP="005516E3">
      <w:pPr>
        <w:ind w:left="2814" w:firstLine="355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DA0F38">
        <w:rPr>
          <w:b/>
          <w:sz w:val="28"/>
          <w:szCs w:val="28"/>
          <w:lang w:val="uk-UA"/>
        </w:rPr>
        <w:tab/>
      </w:r>
      <w:r w:rsidRPr="00DA0F38">
        <w:rPr>
          <w:b/>
          <w:sz w:val="28"/>
          <w:szCs w:val="28"/>
          <w:lang w:val="uk-UA"/>
        </w:rPr>
        <w:tab/>
      </w:r>
      <w:r w:rsidRPr="00DA0F38">
        <w:rPr>
          <w:b/>
          <w:sz w:val="28"/>
          <w:szCs w:val="28"/>
          <w:lang w:val="uk-UA"/>
        </w:rPr>
        <w:tab/>
      </w:r>
      <w:r w:rsidRPr="00DA0F38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</w:t>
      </w:r>
      <w:r w:rsidR="005516E3">
        <w:rPr>
          <w:b/>
          <w:sz w:val="28"/>
          <w:szCs w:val="28"/>
          <w:lang w:val="uk-UA"/>
        </w:rPr>
        <w:tab/>
      </w:r>
      <w:r w:rsidR="002B7157">
        <w:rPr>
          <w:sz w:val="28"/>
          <w:szCs w:val="28"/>
          <w:lang w:val="uk-UA"/>
        </w:rPr>
        <w:t xml:space="preserve">Депутата </w:t>
      </w:r>
      <w:r>
        <w:rPr>
          <w:sz w:val="28"/>
          <w:szCs w:val="28"/>
          <w:lang w:val="uk-UA"/>
        </w:rPr>
        <w:t xml:space="preserve"> </w:t>
      </w:r>
      <w:r w:rsidRPr="00DA0F38">
        <w:rPr>
          <w:sz w:val="28"/>
          <w:szCs w:val="28"/>
          <w:lang w:val="uk-UA"/>
        </w:rPr>
        <w:t xml:space="preserve">Чернігівської  </w:t>
      </w:r>
    </w:p>
    <w:p w:rsidR="00C10FC7" w:rsidRPr="00DA0F38" w:rsidRDefault="00C10FC7" w:rsidP="005516E3">
      <w:pPr>
        <w:ind w:left="2814" w:firstLine="3558"/>
        <w:rPr>
          <w:b/>
          <w:sz w:val="28"/>
          <w:szCs w:val="28"/>
          <w:lang w:val="uk-UA"/>
        </w:rPr>
      </w:pPr>
      <w:r w:rsidRPr="00DA0F38">
        <w:rPr>
          <w:sz w:val="28"/>
          <w:szCs w:val="28"/>
          <w:lang w:val="uk-UA"/>
        </w:rPr>
        <w:t>районної ради</w:t>
      </w:r>
    </w:p>
    <w:p w:rsidR="00C10FC7" w:rsidRDefault="00C10FC7" w:rsidP="005516E3">
      <w:pPr>
        <w:ind w:left="5664" w:firstLine="708"/>
        <w:rPr>
          <w:sz w:val="28"/>
          <w:szCs w:val="28"/>
          <w:lang w:val="uk-UA"/>
        </w:rPr>
      </w:pPr>
      <w:r w:rsidRPr="00DA0F38">
        <w:rPr>
          <w:sz w:val="28"/>
          <w:szCs w:val="28"/>
          <w:lang w:val="uk-UA"/>
        </w:rPr>
        <w:t>Чернігівської області</w:t>
      </w:r>
    </w:p>
    <w:p w:rsidR="00C10FC7" w:rsidRPr="00DA0F38" w:rsidRDefault="002B7157" w:rsidP="00EA4835">
      <w:pPr>
        <w:ind w:left="6372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Купрієнка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="00EA4835">
        <w:rPr>
          <w:b/>
          <w:sz w:val="28"/>
          <w:szCs w:val="28"/>
          <w:lang w:val="uk-UA"/>
        </w:rPr>
        <w:t>Михайла  Михайловича</w:t>
      </w:r>
    </w:p>
    <w:p w:rsidR="00C10FC7" w:rsidRPr="009F0E44" w:rsidRDefault="00C10FC7" w:rsidP="009F0E44">
      <w:pPr>
        <w:ind w:left="9204" w:firstLine="708"/>
        <w:jc w:val="both"/>
        <w:rPr>
          <w:b/>
          <w:sz w:val="40"/>
          <w:szCs w:val="40"/>
          <w:lang w:val="uk-UA"/>
        </w:rPr>
      </w:pPr>
    </w:p>
    <w:p w:rsidR="00C10FC7" w:rsidRDefault="00C10FC7" w:rsidP="005A7C42">
      <w:pPr>
        <w:ind w:firstLine="708"/>
        <w:jc w:val="both"/>
        <w:rPr>
          <w:b/>
          <w:sz w:val="40"/>
          <w:szCs w:val="40"/>
          <w:lang w:val="uk-UA"/>
        </w:rPr>
      </w:pPr>
    </w:p>
    <w:p w:rsidR="00C10FC7" w:rsidRPr="00EA4835" w:rsidRDefault="00C10FC7" w:rsidP="005A7C42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40"/>
          <w:szCs w:val="40"/>
          <w:lang w:val="uk-UA"/>
        </w:rPr>
        <w:tab/>
      </w:r>
      <w:r>
        <w:rPr>
          <w:b/>
          <w:sz w:val="40"/>
          <w:szCs w:val="40"/>
          <w:lang w:val="uk-UA"/>
        </w:rPr>
        <w:tab/>
      </w:r>
      <w:r>
        <w:rPr>
          <w:b/>
          <w:sz w:val="40"/>
          <w:szCs w:val="40"/>
          <w:lang w:val="uk-UA"/>
        </w:rPr>
        <w:tab/>
      </w:r>
      <w:r>
        <w:rPr>
          <w:b/>
          <w:sz w:val="40"/>
          <w:szCs w:val="40"/>
          <w:lang w:val="uk-UA"/>
        </w:rPr>
        <w:tab/>
      </w:r>
      <w:r w:rsidR="0095789D" w:rsidRPr="00EA4835">
        <w:rPr>
          <w:b/>
          <w:sz w:val="28"/>
          <w:szCs w:val="28"/>
          <w:lang w:val="uk-UA"/>
        </w:rPr>
        <w:t>Депутатський запит</w:t>
      </w:r>
    </w:p>
    <w:p w:rsidR="00C10FC7" w:rsidRPr="00DA0F38" w:rsidRDefault="00C10FC7" w:rsidP="005A7C42">
      <w:pPr>
        <w:ind w:firstLine="708"/>
        <w:jc w:val="both"/>
        <w:rPr>
          <w:sz w:val="28"/>
          <w:szCs w:val="28"/>
          <w:lang w:val="uk-UA"/>
        </w:rPr>
      </w:pPr>
    </w:p>
    <w:p w:rsidR="002B7157" w:rsidRDefault="002B7157" w:rsidP="005A7C4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 нашій  державі  триває  процес  децентралізації  влади. На  законодавчому  рівні  місцевим  радам передаються додаткові  повноваження в  різних  галузях.</w:t>
      </w:r>
    </w:p>
    <w:p w:rsidR="007E4FA4" w:rsidRDefault="00E14B71" w:rsidP="005A7C4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Проблемним залишається  питання    використання  лісових  ресурсів на  території  Чернігівського району, яке здійснюється  без  врахування  інте</w:t>
      </w:r>
      <w:r w:rsidR="007E4FA4">
        <w:rPr>
          <w:sz w:val="28"/>
          <w:szCs w:val="28"/>
          <w:lang w:val="uk-UA"/>
        </w:rPr>
        <w:t>ресів  територіальної  громади</w:t>
      </w:r>
      <w:r w:rsidR="006B53C4">
        <w:rPr>
          <w:sz w:val="28"/>
          <w:szCs w:val="28"/>
          <w:lang w:val="uk-UA"/>
        </w:rPr>
        <w:t>,</w:t>
      </w:r>
      <w:r w:rsidR="007E4F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мешканці   </w:t>
      </w:r>
      <w:r w:rsidR="007E4FA4">
        <w:rPr>
          <w:sz w:val="28"/>
          <w:szCs w:val="28"/>
          <w:lang w:val="uk-UA"/>
        </w:rPr>
        <w:t xml:space="preserve">якої прикладали  всіх зусиль,  щоб  виростити  ці  ліси. </w:t>
      </w:r>
    </w:p>
    <w:p w:rsidR="002B7157" w:rsidRDefault="007E4FA4" w:rsidP="005A7C4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Свого  часу після  ліквідації  колгоспів  ліси, які  вирощувалися  цими  господарствами,  </w:t>
      </w:r>
      <w:r w:rsidR="006B53C4">
        <w:rPr>
          <w:sz w:val="28"/>
          <w:szCs w:val="28"/>
          <w:lang w:val="uk-UA"/>
        </w:rPr>
        <w:t>були  передані</w:t>
      </w:r>
      <w:r>
        <w:rPr>
          <w:sz w:val="28"/>
          <w:szCs w:val="28"/>
          <w:lang w:val="uk-UA"/>
        </w:rPr>
        <w:t xml:space="preserve"> в  користування районним дочірнім  лісогосподарським підприємствам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Чернігівоблагроліс</w:t>
      </w:r>
      <w:proofErr w:type="spellEnd"/>
      <w:r>
        <w:rPr>
          <w:sz w:val="28"/>
          <w:szCs w:val="28"/>
          <w:lang w:val="uk-UA"/>
        </w:rPr>
        <w:t xml:space="preserve">». </w:t>
      </w:r>
    </w:p>
    <w:p w:rsidR="00721268" w:rsidRDefault="00721268" w:rsidP="005A7C4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Але </w:t>
      </w:r>
      <w:r w:rsidR="00E62558">
        <w:rPr>
          <w:sz w:val="28"/>
          <w:szCs w:val="28"/>
          <w:lang w:val="uk-UA"/>
        </w:rPr>
        <w:t xml:space="preserve">чи  законно ввесь цей час  користуються  лісами </w:t>
      </w:r>
      <w:r w:rsidR="00D439A2">
        <w:rPr>
          <w:sz w:val="28"/>
          <w:szCs w:val="28"/>
          <w:lang w:val="uk-UA"/>
        </w:rPr>
        <w:t xml:space="preserve">Чернігівське районне дочірнє  </w:t>
      </w:r>
      <w:proofErr w:type="spellStart"/>
      <w:r w:rsidR="00D439A2">
        <w:rPr>
          <w:sz w:val="28"/>
          <w:szCs w:val="28"/>
          <w:lang w:val="uk-UA"/>
        </w:rPr>
        <w:t>агролісогосподарське</w:t>
      </w:r>
      <w:proofErr w:type="spellEnd"/>
      <w:r w:rsidR="00D439A2">
        <w:rPr>
          <w:sz w:val="28"/>
          <w:szCs w:val="28"/>
          <w:lang w:val="uk-UA"/>
        </w:rPr>
        <w:t xml:space="preserve"> спеціалізоване  підприємство</w:t>
      </w:r>
      <w:r w:rsidR="00E62558">
        <w:rPr>
          <w:sz w:val="28"/>
          <w:szCs w:val="28"/>
          <w:lang w:val="uk-UA"/>
        </w:rPr>
        <w:t xml:space="preserve"> </w:t>
      </w:r>
      <w:r w:rsidR="00D439A2">
        <w:rPr>
          <w:sz w:val="28"/>
          <w:szCs w:val="28"/>
          <w:lang w:val="uk-UA"/>
        </w:rPr>
        <w:t xml:space="preserve"> «</w:t>
      </w:r>
      <w:proofErr w:type="spellStart"/>
      <w:r w:rsidR="00D439A2">
        <w:rPr>
          <w:sz w:val="28"/>
          <w:szCs w:val="28"/>
          <w:lang w:val="uk-UA"/>
        </w:rPr>
        <w:t>Чернігіврайагролісгосп</w:t>
      </w:r>
      <w:proofErr w:type="spellEnd"/>
      <w:r w:rsidR="00D439A2">
        <w:rPr>
          <w:sz w:val="28"/>
          <w:szCs w:val="28"/>
          <w:lang w:val="uk-UA"/>
        </w:rPr>
        <w:t>»</w:t>
      </w:r>
      <w:r w:rsidR="00E62558">
        <w:rPr>
          <w:sz w:val="28"/>
          <w:szCs w:val="28"/>
          <w:lang w:val="uk-UA"/>
        </w:rPr>
        <w:t>, враховуючи те, що</w:t>
      </w:r>
      <w:r>
        <w:rPr>
          <w:sz w:val="28"/>
          <w:szCs w:val="28"/>
          <w:lang w:val="uk-UA"/>
        </w:rPr>
        <w:t xml:space="preserve">    господарюючі</w:t>
      </w:r>
      <w:r w:rsidR="00396D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суб»єкти</w:t>
      </w:r>
      <w:proofErr w:type="spellEnd"/>
      <w:r>
        <w:rPr>
          <w:sz w:val="28"/>
          <w:szCs w:val="28"/>
          <w:lang w:val="uk-UA"/>
        </w:rPr>
        <w:t xml:space="preserve"> </w:t>
      </w:r>
      <w:r w:rsidR="00396D36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 правонаступники  колишніх  колективних  сільськогосподарських  підприємств</w:t>
      </w:r>
      <w:r w:rsidR="006B53C4">
        <w:rPr>
          <w:sz w:val="28"/>
          <w:szCs w:val="28"/>
          <w:lang w:val="uk-UA"/>
        </w:rPr>
        <w:t xml:space="preserve">  </w:t>
      </w:r>
      <w:r w:rsidR="00E62558">
        <w:rPr>
          <w:sz w:val="28"/>
          <w:szCs w:val="28"/>
          <w:lang w:val="uk-UA"/>
        </w:rPr>
        <w:t xml:space="preserve"> також </w:t>
      </w:r>
      <w:r w:rsidR="006B53C4">
        <w:rPr>
          <w:sz w:val="28"/>
          <w:szCs w:val="28"/>
          <w:lang w:val="uk-UA"/>
        </w:rPr>
        <w:t xml:space="preserve"> мають  на балансі  ліси</w:t>
      </w:r>
      <w:r w:rsidR="00396D36">
        <w:rPr>
          <w:sz w:val="28"/>
          <w:szCs w:val="28"/>
          <w:lang w:val="uk-UA"/>
        </w:rPr>
        <w:t xml:space="preserve">, які  були  посаджені  даними  колективними  господарствами  та не скасовані  державні  акти  на право  постійного користування  землями  лісового  фонду.   </w:t>
      </w:r>
      <w:r>
        <w:rPr>
          <w:sz w:val="28"/>
          <w:szCs w:val="28"/>
          <w:lang w:val="uk-UA"/>
        </w:rPr>
        <w:t xml:space="preserve">   </w:t>
      </w:r>
    </w:p>
    <w:p w:rsidR="00321148" w:rsidRDefault="0011646F" w:rsidP="00CC43C9">
      <w:pPr>
        <w:pStyle w:val="aa"/>
        <w:ind w:firstLine="708"/>
      </w:pPr>
      <w:r>
        <w:t>На  сьогоднішній  день іде  варварське  розкрадання  лісосмуг  та  планова  вирубка лісів.  Під  час перевезення  лісоматеріалу  вщент  розбивається   асфальтове  покриття  місцевих  автодоріг</w:t>
      </w:r>
      <w:r w:rsidR="00321148">
        <w:t xml:space="preserve"> та  інші  шляхи  сполучення.</w:t>
      </w:r>
      <w:r>
        <w:t xml:space="preserve">  Дані  факти  неабияк   бентежать  небайдужих  мешканців  громад.  Неодн</w:t>
      </w:r>
      <w:r w:rsidR="00312D35">
        <w:t>оразово  дані  питання  піднімали</w:t>
      </w:r>
      <w:r>
        <w:t>ся  на  зборах  представників  громадян</w:t>
      </w:r>
      <w:r w:rsidR="00321148">
        <w:t xml:space="preserve">,  виїзних  приймальнях,  направлялися  звернення  до  правоохоронних  органів.  Але  до  цього  часу  проблема  так  і  не  вирішується.   </w:t>
      </w:r>
      <w:r>
        <w:t xml:space="preserve"> </w:t>
      </w:r>
    </w:p>
    <w:p w:rsidR="00CC43C9" w:rsidRDefault="00CC43C9" w:rsidP="00CC43C9">
      <w:pPr>
        <w:pStyle w:val="aa"/>
        <w:ind w:firstLine="708"/>
      </w:pPr>
      <w:r>
        <w:t xml:space="preserve">На підставі викладеного, відповідно  до  пунктів  2, 7, 8, 9 статті  49 Закону  України  «Про  місцеве  самоврядування в Україні» та  статей  2, 22  Закону  України  «Про  статус  депутатів  місцевих  рад»  прошу   розглянути  даний  запит  і   направити  його  для  розгляду  та  вирішення  по  суті  до      Чернігівської обласної  ради. </w:t>
      </w:r>
    </w:p>
    <w:p w:rsidR="00CC43C9" w:rsidRDefault="00CC43C9" w:rsidP="00CC43C9">
      <w:pPr>
        <w:pStyle w:val="aa"/>
        <w:ind w:firstLine="708"/>
      </w:pPr>
      <w:r>
        <w:lastRenderedPageBreak/>
        <w:t xml:space="preserve">Прошу  Чернігівську  обласну  раду  дати  доручення  відповідним органам з  метою  </w:t>
      </w:r>
      <w:proofErr w:type="spellStart"/>
      <w:r>
        <w:t>з»ясування</w:t>
      </w:r>
      <w:proofErr w:type="spellEnd"/>
      <w:r>
        <w:t xml:space="preserve">  наступних  питань:</w:t>
      </w:r>
    </w:p>
    <w:p w:rsidR="00376A8B" w:rsidRDefault="00CC43C9" w:rsidP="00BB78C8">
      <w:pPr>
        <w:pStyle w:val="aa"/>
        <w:numPr>
          <w:ilvl w:val="0"/>
          <w:numId w:val="1"/>
        </w:numPr>
        <w:ind w:left="0" w:firstLine="708"/>
      </w:pPr>
      <w:r>
        <w:t>Чи  дійсно на  сьогодні є  чинними  державні  акти на  право  постійного  користування землями  лісового  фонду,  які  були  видані  колишнім  колективним сільськог</w:t>
      </w:r>
      <w:r w:rsidR="006B53C4">
        <w:t>осподарським  підприємствам,  що  реорганізовані перетворення  у  юридичні  особи інших  організаційно-господарських  форм  та  які  проводять  свою  господарську</w:t>
      </w:r>
      <w:r w:rsidR="00376A8B">
        <w:t xml:space="preserve"> діяльність   на  території  Чернігівського району.</w:t>
      </w:r>
    </w:p>
    <w:p w:rsidR="00376A8B" w:rsidRDefault="00376A8B" w:rsidP="00BB78C8">
      <w:pPr>
        <w:pStyle w:val="aa"/>
        <w:numPr>
          <w:ilvl w:val="0"/>
          <w:numId w:val="1"/>
        </w:numPr>
        <w:ind w:left="0" w:firstLine="708"/>
      </w:pPr>
      <w:r>
        <w:t>Якими  нормативно-правовим актом та  коли саме  Чернігівська  обласна  рада припинила  право  користування землями  лісового  фонду  підприємствами   правонаступниками колишніх  колективних  сільськогосподарських підприємств, які  проводять  свою  господарську  діяльність  на  території  Чернігівського  району.</w:t>
      </w:r>
    </w:p>
    <w:p w:rsidR="00CC43C9" w:rsidRDefault="00E04EDA" w:rsidP="00BB78C8">
      <w:pPr>
        <w:pStyle w:val="aa"/>
        <w:numPr>
          <w:ilvl w:val="0"/>
          <w:numId w:val="1"/>
        </w:numPr>
        <w:ind w:left="0" w:firstLine="708"/>
      </w:pPr>
      <w:r>
        <w:t>Які  правов</w:t>
      </w:r>
      <w:r w:rsidR="00376A8B">
        <w:t xml:space="preserve">і підстави  у той  період  були  у  Чернігівської  обласної  ради приймати </w:t>
      </w:r>
      <w:r>
        <w:t xml:space="preserve"> вказаний  вище  нормативно-правовий   акт  та  чи  відповідав  він на  той час  діючим  нормам чинного законодавства. </w:t>
      </w:r>
      <w:r w:rsidR="00CC43C9">
        <w:t xml:space="preserve"> </w:t>
      </w:r>
      <w:r w:rsidR="006B53C4">
        <w:t xml:space="preserve"> </w:t>
      </w:r>
      <w:r w:rsidR="00BB78C8">
        <w:t xml:space="preserve"> </w:t>
      </w:r>
      <w:r w:rsidR="00CC43C9">
        <w:t xml:space="preserve">      </w:t>
      </w:r>
    </w:p>
    <w:p w:rsidR="00721268" w:rsidRDefault="00EA4835" w:rsidP="005A7C4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21268" w:rsidRDefault="00721268" w:rsidP="005A7C42">
      <w:pPr>
        <w:ind w:firstLine="708"/>
        <w:jc w:val="both"/>
        <w:rPr>
          <w:sz w:val="28"/>
          <w:szCs w:val="28"/>
          <w:lang w:val="uk-UA"/>
        </w:rPr>
      </w:pPr>
    </w:p>
    <w:p w:rsidR="005516E3" w:rsidRDefault="00E04EDA" w:rsidP="005516E3">
      <w:pPr>
        <w:pStyle w:val="aa"/>
        <w:ind w:firstLine="708"/>
      </w:pPr>
      <w:r>
        <w:t xml:space="preserve"> </w:t>
      </w:r>
    </w:p>
    <w:p w:rsidR="00C10FC7" w:rsidRDefault="005516E3" w:rsidP="00630E6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10FC7" w:rsidRDefault="00C10FC7" w:rsidP="00630E69">
      <w:pPr>
        <w:ind w:firstLine="708"/>
        <w:jc w:val="both"/>
        <w:rPr>
          <w:sz w:val="28"/>
          <w:szCs w:val="28"/>
          <w:lang w:val="uk-UA"/>
        </w:rPr>
      </w:pPr>
    </w:p>
    <w:p w:rsidR="00C10FC7" w:rsidRDefault="00C10FC7" w:rsidP="00630E69">
      <w:pPr>
        <w:ind w:firstLine="708"/>
        <w:jc w:val="both"/>
        <w:rPr>
          <w:sz w:val="28"/>
          <w:szCs w:val="28"/>
          <w:lang w:val="uk-UA"/>
        </w:rPr>
      </w:pPr>
    </w:p>
    <w:p w:rsidR="00C10FC7" w:rsidRDefault="00C10FC7" w:rsidP="00630E69">
      <w:pPr>
        <w:ind w:firstLine="708"/>
        <w:jc w:val="both"/>
        <w:rPr>
          <w:sz w:val="28"/>
          <w:szCs w:val="28"/>
          <w:lang w:val="uk-UA"/>
        </w:rPr>
      </w:pPr>
    </w:p>
    <w:p w:rsidR="00C10FC7" w:rsidRPr="00630E69" w:rsidRDefault="00C10FC7" w:rsidP="00630E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повагою</w:t>
      </w:r>
      <w:r w:rsidR="00EA4835">
        <w:rPr>
          <w:sz w:val="28"/>
          <w:szCs w:val="28"/>
          <w:lang w:val="uk-UA"/>
        </w:rPr>
        <w:tab/>
      </w:r>
      <w:r w:rsidR="00EA4835">
        <w:rPr>
          <w:sz w:val="28"/>
          <w:szCs w:val="28"/>
          <w:lang w:val="uk-UA"/>
        </w:rPr>
        <w:tab/>
      </w:r>
      <w:r w:rsidR="00EA4835">
        <w:rPr>
          <w:sz w:val="28"/>
          <w:szCs w:val="28"/>
          <w:lang w:val="uk-UA"/>
        </w:rPr>
        <w:tab/>
      </w:r>
      <w:r w:rsidR="00EA4835">
        <w:rPr>
          <w:sz w:val="28"/>
          <w:szCs w:val="28"/>
          <w:lang w:val="uk-UA"/>
        </w:rPr>
        <w:tab/>
      </w:r>
      <w:r w:rsidR="00EA4835">
        <w:rPr>
          <w:sz w:val="28"/>
          <w:szCs w:val="28"/>
          <w:lang w:val="uk-UA"/>
        </w:rPr>
        <w:tab/>
      </w:r>
      <w:r w:rsidR="00EA4835">
        <w:rPr>
          <w:sz w:val="28"/>
          <w:szCs w:val="28"/>
          <w:lang w:val="uk-UA"/>
        </w:rPr>
        <w:tab/>
      </w:r>
      <w:r w:rsidR="00EA4835">
        <w:rPr>
          <w:sz w:val="28"/>
          <w:szCs w:val="28"/>
          <w:lang w:val="uk-UA"/>
        </w:rPr>
        <w:tab/>
      </w:r>
      <w:r w:rsidR="00EA4835">
        <w:rPr>
          <w:sz w:val="28"/>
          <w:szCs w:val="28"/>
          <w:lang w:val="uk-UA"/>
        </w:rPr>
        <w:tab/>
      </w:r>
      <w:r w:rsidR="00EA4835">
        <w:rPr>
          <w:sz w:val="28"/>
          <w:szCs w:val="28"/>
          <w:lang w:val="uk-UA"/>
        </w:rPr>
        <w:tab/>
        <w:t>М.М.</w:t>
      </w:r>
      <w:proofErr w:type="spellStart"/>
      <w:r w:rsidR="00EA4835">
        <w:rPr>
          <w:sz w:val="28"/>
          <w:szCs w:val="28"/>
          <w:lang w:val="uk-UA"/>
        </w:rPr>
        <w:t>Купрієнко</w:t>
      </w:r>
      <w:proofErr w:type="spellEnd"/>
      <w:r w:rsidRPr="00630E69">
        <w:rPr>
          <w:b/>
          <w:sz w:val="28"/>
          <w:szCs w:val="28"/>
          <w:lang w:val="uk-UA"/>
        </w:rPr>
        <w:t xml:space="preserve"> </w:t>
      </w:r>
      <w:r w:rsidR="00EA4835">
        <w:rPr>
          <w:b/>
          <w:sz w:val="28"/>
          <w:szCs w:val="28"/>
          <w:lang w:val="uk-UA"/>
        </w:rPr>
        <w:tab/>
      </w:r>
      <w:r w:rsidR="00EA4835">
        <w:rPr>
          <w:b/>
          <w:sz w:val="28"/>
          <w:szCs w:val="28"/>
          <w:lang w:val="uk-UA"/>
        </w:rPr>
        <w:tab/>
      </w:r>
      <w:r w:rsidR="00EA4835">
        <w:rPr>
          <w:b/>
          <w:sz w:val="28"/>
          <w:szCs w:val="28"/>
          <w:lang w:val="uk-UA"/>
        </w:rPr>
        <w:tab/>
      </w:r>
      <w:r w:rsidR="00EA4835">
        <w:rPr>
          <w:b/>
          <w:sz w:val="28"/>
          <w:szCs w:val="28"/>
          <w:lang w:val="uk-UA"/>
        </w:rPr>
        <w:tab/>
      </w:r>
      <w:r w:rsidR="00EA4835">
        <w:rPr>
          <w:b/>
          <w:sz w:val="28"/>
          <w:szCs w:val="28"/>
          <w:lang w:val="uk-UA"/>
        </w:rPr>
        <w:tab/>
      </w:r>
    </w:p>
    <w:p w:rsidR="00C10FC7" w:rsidRPr="00DA0F38" w:rsidRDefault="00C10FC7" w:rsidP="00E04ED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</w:t>
      </w:r>
      <w:r w:rsidR="0095789D">
        <w:rPr>
          <w:b/>
          <w:sz w:val="28"/>
          <w:szCs w:val="28"/>
          <w:lang w:val="uk-UA"/>
        </w:rPr>
        <w:t xml:space="preserve">            </w:t>
      </w:r>
      <w:r w:rsidR="00EA483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                           </w:t>
      </w:r>
      <w:r w:rsidR="00E04EDA">
        <w:rPr>
          <w:b/>
          <w:sz w:val="28"/>
          <w:szCs w:val="28"/>
          <w:lang w:val="uk-UA"/>
        </w:rPr>
        <w:t xml:space="preserve"> </w:t>
      </w:r>
    </w:p>
    <w:sectPr w:rsidR="00C10FC7" w:rsidRPr="00DA0F38" w:rsidSect="007E4F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D35" w:rsidRDefault="00312D35">
      <w:r>
        <w:separator/>
      </w:r>
    </w:p>
  </w:endnote>
  <w:endnote w:type="continuationSeparator" w:id="0">
    <w:p w:rsidR="00312D35" w:rsidRDefault="00312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D35" w:rsidRDefault="00312D35">
      <w:r>
        <w:separator/>
      </w:r>
    </w:p>
  </w:footnote>
  <w:footnote w:type="continuationSeparator" w:id="0">
    <w:p w:rsidR="00312D35" w:rsidRDefault="00312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671EA"/>
    <w:multiLevelType w:val="hybridMultilevel"/>
    <w:tmpl w:val="595A46E0"/>
    <w:lvl w:ilvl="0" w:tplc="B9D82B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F56"/>
    <w:rsid w:val="000D79B9"/>
    <w:rsid w:val="001026CF"/>
    <w:rsid w:val="0011646F"/>
    <w:rsid w:val="00153870"/>
    <w:rsid w:val="00263483"/>
    <w:rsid w:val="00287386"/>
    <w:rsid w:val="002B7157"/>
    <w:rsid w:val="00312D35"/>
    <w:rsid w:val="00320614"/>
    <w:rsid w:val="00321148"/>
    <w:rsid w:val="00344AFA"/>
    <w:rsid w:val="00376A8B"/>
    <w:rsid w:val="00396D36"/>
    <w:rsid w:val="004D57C2"/>
    <w:rsid w:val="004F4784"/>
    <w:rsid w:val="005516E3"/>
    <w:rsid w:val="00555005"/>
    <w:rsid w:val="005625B7"/>
    <w:rsid w:val="005A7C42"/>
    <w:rsid w:val="00604065"/>
    <w:rsid w:val="00630E69"/>
    <w:rsid w:val="006340A2"/>
    <w:rsid w:val="00634AF1"/>
    <w:rsid w:val="006B53C4"/>
    <w:rsid w:val="00721268"/>
    <w:rsid w:val="00795CDF"/>
    <w:rsid w:val="007E4FA4"/>
    <w:rsid w:val="00817B4E"/>
    <w:rsid w:val="00830BD3"/>
    <w:rsid w:val="00836659"/>
    <w:rsid w:val="008B37EA"/>
    <w:rsid w:val="0092712E"/>
    <w:rsid w:val="00946E5D"/>
    <w:rsid w:val="00954C63"/>
    <w:rsid w:val="0095789D"/>
    <w:rsid w:val="009848A1"/>
    <w:rsid w:val="009A512E"/>
    <w:rsid w:val="009F0E44"/>
    <w:rsid w:val="00A24D16"/>
    <w:rsid w:val="00A72AA7"/>
    <w:rsid w:val="00B37E93"/>
    <w:rsid w:val="00B92757"/>
    <w:rsid w:val="00BB78C8"/>
    <w:rsid w:val="00C10FC7"/>
    <w:rsid w:val="00C15BE8"/>
    <w:rsid w:val="00C36940"/>
    <w:rsid w:val="00C65BB0"/>
    <w:rsid w:val="00C9656A"/>
    <w:rsid w:val="00CC43C9"/>
    <w:rsid w:val="00D439A2"/>
    <w:rsid w:val="00DA0F38"/>
    <w:rsid w:val="00DF33DA"/>
    <w:rsid w:val="00E04D08"/>
    <w:rsid w:val="00E04EDA"/>
    <w:rsid w:val="00E14B71"/>
    <w:rsid w:val="00E155F1"/>
    <w:rsid w:val="00E501E7"/>
    <w:rsid w:val="00E62558"/>
    <w:rsid w:val="00EA4835"/>
    <w:rsid w:val="00EC2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2F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965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72AA7"/>
    <w:rPr>
      <w:rFonts w:cs="Times New Roman"/>
      <w:sz w:val="2"/>
      <w:lang w:val="ru-RU" w:eastAsia="ru-RU"/>
    </w:rPr>
  </w:style>
  <w:style w:type="paragraph" w:styleId="a6">
    <w:name w:val="header"/>
    <w:basedOn w:val="a"/>
    <w:link w:val="a7"/>
    <w:uiPriority w:val="99"/>
    <w:rsid w:val="00C369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72AA7"/>
    <w:rPr>
      <w:rFonts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rsid w:val="00C369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A72AA7"/>
    <w:rPr>
      <w:rFonts w:cs="Times New Roman"/>
      <w:sz w:val="24"/>
      <w:szCs w:val="24"/>
      <w:lang w:val="ru-RU" w:eastAsia="ru-RU"/>
    </w:rPr>
  </w:style>
  <w:style w:type="paragraph" w:styleId="aa">
    <w:name w:val="Body Text"/>
    <w:basedOn w:val="a"/>
    <w:link w:val="ab"/>
    <w:semiHidden/>
    <w:unhideWhenUsed/>
    <w:rsid w:val="005516E3"/>
    <w:pPr>
      <w:jc w:val="both"/>
    </w:pPr>
    <w:rPr>
      <w:sz w:val="28"/>
      <w:szCs w:val="28"/>
      <w:lang w:val="uk-UA"/>
    </w:rPr>
  </w:style>
  <w:style w:type="character" w:customStyle="1" w:styleId="ab">
    <w:name w:val="Основной текст Знак"/>
    <w:basedOn w:val="a0"/>
    <w:link w:val="aa"/>
    <w:semiHidden/>
    <w:rsid w:val="005516E3"/>
    <w:rPr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7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8F89B-FE86-4E15-9B8F-3B1153CD9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</vt:lpstr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</dc:title>
  <dc:creator>Ирха</dc:creator>
  <cp:lastModifiedBy>ВО начальника</cp:lastModifiedBy>
  <cp:revision>2</cp:revision>
  <cp:lastPrinted>2016-10-18T08:36:00Z</cp:lastPrinted>
  <dcterms:created xsi:type="dcterms:W3CDTF">2016-10-18T17:52:00Z</dcterms:created>
  <dcterms:modified xsi:type="dcterms:W3CDTF">2016-10-18T17:52:00Z</dcterms:modified>
</cp:coreProperties>
</file>